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7E" w:rsidRDefault="00774206" w:rsidP="0077420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b/>
          <w:bCs/>
          <w:color w:val="00C5FF"/>
          <w:sz w:val="23"/>
          <w:szCs w:val="23"/>
          <w:lang w:eastAsia="sk-SK"/>
        </w:rPr>
        <w:t>pilotný projekt:  AUTONÓMNA ZÓNA LAFRANCONI | AZL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úvod: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333233"/>
          <w:sz w:val="23"/>
          <w:szCs w:val="23"/>
          <w:lang w:eastAsia="sk-SK"/>
        </w:rPr>
        <w:tab/>
        <w:t xml:space="preserve">Je </w:t>
      </w:r>
      <w:r w:rsidRPr="0080317E">
        <w:rPr>
          <w:rFonts w:ascii="Arial" w:eastAsia="Times New Roman" w:hAnsi="Arial" w:cs="Arial"/>
          <w:b/>
          <w:bCs/>
          <w:color w:val="333233"/>
          <w:sz w:val="23"/>
          <w:szCs w:val="23"/>
          <w:lang w:eastAsia="sk-SK"/>
        </w:rPr>
        <w:t>identita</w:t>
      </w:r>
      <w:r w:rsidRPr="0080317E">
        <w:rPr>
          <w:rFonts w:ascii="Arial" w:eastAsia="Times New Roman" w:hAnsi="Arial" w:cs="Arial"/>
          <w:color w:val="333233"/>
          <w:sz w:val="23"/>
          <w:szCs w:val="23"/>
          <w:lang w:eastAsia="sk-SK"/>
        </w:rPr>
        <w:t xml:space="preserve"> len nová ,,moderná'' obálka starého obsahu? Potrebuje most </w:t>
      </w:r>
      <w:proofErr w:type="spellStart"/>
      <w:r w:rsidRPr="0080317E">
        <w:rPr>
          <w:rFonts w:ascii="Arial" w:eastAsia="Times New Roman" w:hAnsi="Arial" w:cs="Arial"/>
          <w:color w:val="333233"/>
          <w:sz w:val="23"/>
          <w:szCs w:val="23"/>
          <w:lang w:eastAsia="sk-SK"/>
        </w:rPr>
        <w:t>Lafranconi</w:t>
      </w:r>
      <w:proofErr w:type="spellEnd"/>
      <w:r w:rsidRPr="0080317E">
        <w:rPr>
          <w:rFonts w:ascii="Arial" w:eastAsia="Times New Roman" w:hAnsi="Arial" w:cs="Arial"/>
          <w:color w:val="333233"/>
          <w:sz w:val="23"/>
          <w:szCs w:val="23"/>
          <w:lang w:eastAsia="sk-SK"/>
        </w:rPr>
        <w:t xml:space="preserve"> novú identitu? Ako plánovač zistí, kedy je ten čas vytvoriť novú identitu? Vytvorením dotazníka a jeho distribuovaním užívateľom priestoru. Plánovači majú v rukách nástroj. Vyberáme si identitu /ak bývame pri mori/, alebo je to identita, ktorá nám bola prisúdená /</w:t>
      </w:r>
      <w:proofErr w:type="spellStart"/>
      <w:r w:rsidRPr="0080317E">
        <w:rPr>
          <w:rFonts w:ascii="Arial" w:eastAsia="Times New Roman" w:hAnsi="Arial" w:cs="Arial"/>
          <w:color w:val="333233"/>
          <w:sz w:val="23"/>
          <w:szCs w:val="23"/>
          <w:lang w:eastAsia="sk-SK"/>
        </w:rPr>
        <w:t>Lafranconi</w:t>
      </w:r>
      <w:proofErr w:type="spellEnd"/>
      <w:r w:rsidRPr="0080317E">
        <w:rPr>
          <w:rFonts w:ascii="Arial" w:eastAsia="Times New Roman" w:hAnsi="Arial" w:cs="Arial"/>
          <w:color w:val="333233"/>
          <w:sz w:val="23"/>
          <w:szCs w:val="23"/>
          <w:lang w:eastAsia="sk-SK"/>
        </w:rPr>
        <w:t xml:space="preserve">/? Plánovači tráva príliš veľa času štúdiom priestoru, nie ľudí. Je potrebné študovať ľudí, ich požiadavky. Počúvať ... a pýtať sa. Doteraz sme sa síce pýtali až príliš, ale nepočúvali.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Termín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identita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sa používa najčastejšie na odlíšenie miesta od ostatných. Identita miesta ako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súbor významov spojených s určitou kultúrnou krajinou, z ktorej konkrétna osoba, alebo skupina čerpá pri utváraní ich osobnej, vlastnej, alebo spoločenskej identity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Identita miesta sa môže odrážať v architektúre, alebo krajine. Aby sme zistili, aké je identita miesta, treba sa spýtať otázku čo nám asociuje toto miesto, aké obrázky napr.? Najdôležitejšou vecou, je poznať preferencie užívateľov priestoru /duša a myseľ sú individuálne/. Nadviazať s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úžívateľmi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osobný vzťah, objaviť a pochopiť ich vnútorný svet, nájsť prepojenie naň v krajine, resp. verejnom priestore. Práve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detaily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robia jeden priestor odlišný od iného.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Krajina je predmetom expozície /výkladu/. Budovy, technické diela /most/ môžu odrážať napr. špecifický štýl architekta, ale nie prírodu, charakter priestoru. Pri navrhovaní je treba brať do úvahy povahu a okolie /prírodné a zastavané/ priestoru, pracujeme tiež v určitom sociálnom a kultúrnom prostredí.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Má priestor pod mostom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Lafranconi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identitu a ak áno, akú? Miesto môže mať identitu, ako výraz jeho charakteru, ducha miesta, ktorý ho robí výnimočným. Na druhej strane môže byť jeho identita odvodená z ľudí, ktorí ho obývajú /individuálna, alebo skupinová identita/. Táto forma identity vychádza z toho, ako ľudia sa chcú správať, alebo byť vnímaní, alebo reálne sú vnímaní inými. Niekto si môže túto identitu vytvoriť cielene, alebo sa môže vytvoriť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spontánne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ako výsledok spôsobu života, alebo miery vnímania inými tohto spôsobu života.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Identita teda môže vznikať spontánne, bez zámeru ju vybudovať. Prečo potom dávame toľko energie do jej vybudovania? Toto cielené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úsile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človeka je podľa môjho názoru spojené s niečím psychologickým. Čo je hnacou silou tohto vytrvalého úsilia? Túžba po čom? Niekam patriť?</w:t>
      </w:r>
      <w:r w:rsidR="0080317E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="0080317E" w:rsidRPr="0080317E">
        <w:rPr>
          <w:rFonts w:ascii="Arial" w:hAnsi="Arial" w:cs="Arial"/>
          <w:i/>
          <w:iCs/>
          <w:color w:val="000000"/>
          <w:sz w:val="23"/>
          <w:szCs w:val="23"/>
        </w:rPr>
        <w:t>Ako by mal vyzerať most, ktorý by nás bezprostredne prepojil s mestom, v ktorom chceme žiť?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opis projektu: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je jedným z projektov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participatívneho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rozpočtu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mesta Bratislava pre rok 2013, ktorých snahou je obohatenie kultúrneho života v meste. AZL je výsledkom študentskej iniciatívy a medziuniverzitnej spolupráce medzi UK a STU v BA.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autori a koordinátori projektu: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Koordinátori: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  <w:t xml:space="preserve">      Mgr. Lukáš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Bulko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  <w:t xml:space="preserve">          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/UK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      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Mgr. Ján Ilavský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          /UK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      Ing. arch. Zuzana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Krivošová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/ÚU STU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929292"/>
          <w:sz w:val="23"/>
          <w:szCs w:val="23"/>
          <w:lang w:eastAsia="sk-SK"/>
        </w:rPr>
        <w:t xml:space="preserve">Lektori/ koučovia: </w:t>
      </w:r>
      <w:r w:rsidRPr="0080317E">
        <w:rPr>
          <w:rFonts w:ascii="Arial" w:eastAsia="Times New Roman" w:hAnsi="Arial" w:cs="Arial"/>
          <w:b/>
          <w:bCs/>
          <w:color w:val="929292"/>
          <w:sz w:val="23"/>
          <w:szCs w:val="23"/>
          <w:lang w:eastAsia="sk-SK"/>
        </w:rPr>
        <w:tab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  <w:t xml:space="preserve">skupina 1.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Ing. Ivana + Peter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Paseční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     /2ka,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s.r.o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, ÚU FA STU Ba, ČVUT Praha/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skupina 2.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Mgr.Art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Martin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Sichman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, PhD. /FA STU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skupina 3.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Mgr. Lukáš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Bulko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/UK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skupina 4.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Mgr. Ján Ilavský               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/UK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lastRenderedPageBreak/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skupina 5.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Ing. arch. Zuzana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Krivošová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/ÚU STU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skupina 6.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Ing. arch. Katarína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Boháčová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PhD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/ÚU STU Ba, REMIX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Architects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skupina 7.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Ing. arch. Tomáš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Žaček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+ Soňa, /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Nice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Architects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skupina 8.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Ing. arch. Elena Šoltésová,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MSc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 /FA STU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Prednášajúci: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  <w:t>      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Mgr. Lukáš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Bulko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  /téma: Komunity/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      Mgr. Ján Ilavský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  /téma: Filozofia mesta/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      Ing. arch. Zuzana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Krivošová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/téma: Ekologické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   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      Ing. arch. Katarína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Boháčová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, PhD. /téma: Mestské intervencie/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  <w:t xml:space="preserve">      Ing. Ivana + Peter </w:t>
      </w:r>
      <w:proofErr w:type="spellStart"/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>Paseční</w:t>
      </w:r>
      <w:proofErr w:type="spellEnd"/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 xml:space="preserve"> /téma: </w:t>
      </w:r>
      <w:proofErr w:type="spellStart"/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>Psychosociálny</w:t>
      </w:r>
      <w:proofErr w:type="spellEnd"/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 xml:space="preserve"> aspekt verejného </w:t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  <w:t>  </w:t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  <w:t xml:space="preserve">  priestoru - vizuálna kvalita priestoru/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      Ing. arch. Elena Šoltésová,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MSc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+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Ing.arch.Tomáš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Hanáček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ab/>
        <w:t xml:space="preserve">  /téma: Nábrežia a priestory pod </w:t>
      </w:r>
      <w:proofErr w:type="spellStart"/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>mostami</w:t>
      </w:r>
      <w:proofErr w:type="spellEnd"/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 xml:space="preserve">/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proofErr w:type="spellStart"/>
      <w:r w:rsidR="00197055"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Facilitátor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: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       Mgr. Mgr. Peter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Nedoroščík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/OZ UTÓPIA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="00197055" w:rsidRPr="0080317E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 xml:space="preserve">Pozorovateľka </w:t>
      </w:r>
      <w:proofErr w:type="spellStart"/>
      <w:r w:rsidR="00197055" w:rsidRPr="0080317E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part.procesov</w:t>
      </w:r>
      <w:proofErr w:type="spellEnd"/>
      <w:r w:rsidR="00197055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: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      </w:t>
      </w:r>
      <w:r w:rsidR="007164D0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Bc. Martina </w:t>
      </w:r>
      <w:proofErr w:type="spellStart"/>
      <w:r w:rsidR="007164D0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Krivošová</w:t>
      </w:r>
      <w:proofErr w:type="spellEnd"/>
      <w:r w:rsidR="007164D0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/UK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Publicista: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  <w:t xml:space="preserve">       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Ing. Michal Maco /PP, ÚM STU Ba/ - potrebuješ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laptop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+ čas :)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Kameraman: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  <w:t xml:space="preserve">      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Mgr. Ján Ilavský /UK Ba/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Partneri: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ab/>
        <w:t xml:space="preserve">       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FA STU, FF UK, ÚM STU /PP/, KA </w:t>
      </w:r>
      <w:r w:rsidR="0080317E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STU, /FZKI/ SPU, </w:t>
      </w:r>
      <w:proofErr w:type="spellStart"/>
      <w:r w:rsidR="0080317E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Cyklokoalícia,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Dobrý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trh.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lokalita/ kontext: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frekventovaný tranzitný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urbánny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verejný priestor na nábreží Dunaja /smerom od mesta/ pod mostom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Lafranconi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 priľahlým vysokoškolským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campusom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Miesto oddychu, športu, aktívneho životného štýlu /chodci, bežci, cyklisti.../ všetkých vekových kategórií. Napojenie na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administratívno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- relatívne nový nákupný komplex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Riverpark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, legendárne kultúrne centrum PKO s vlastnou identitou, FTVŠ UK, Lodenica UK.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typ verejného priestoru: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medzipriestor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/tranzitný/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funkcia: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tranzitná, programovo prázdny priestor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vlastníctvo: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UK, v správe NDS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genius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loci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: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spontánne osvojená identita, alternatívna kultúra,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graffiti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street-art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hudobníci,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parkour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skateboard, lezci,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fire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show,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bikeri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longboard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...(z dlhodobého hľadiska, resp. kontinuálnych činností kultúrne, ideovo prázdny, nedostatočne využitý, zanedbaný priestor).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potenciál: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psychosociálny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/športovo - rekreačná, kultúrna funkcia/ a ekonomický aspekt /zvýšenie hodnoty okolitých nehnuteľností/. Jedinečný súčasný verejný priestor s pozdvihnutou identitou a bezpečnosťou, vytvoriť kultúrnu funkciu.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filozofia projektu: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="0080317E">
        <w:rPr>
          <w:rFonts w:ascii="Arial" w:hAnsi="Arial" w:cs="Arial"/>
          <w:i/>
          <w:iCs/>
          <w:color w:val="000000"/>
          <w:sz w:val="23"/>
          <w:szCs w:val="23"/>
        </w:rPr>
        <w:t>Most, ako tranzitný bod spája, stimuluje komunitu, verejnosť...V spolupráci s mestom umelecká zóna - flexibilný multifunkčný priestor podporí identitu a bezpečnosť. Aktivity - viac možností trávenia voľného času pre študentov.</w:t>
      </w:r>
      <w:r w:rsidR="0080317E">
        <w:rPr>
          <w:color w:val="000000"/>
          <w:sz w:val="27"/>
          <w:szCs w:val="27"/>
        </w:rPr>
        <w:br/>
      </w:r>
      <w:r w:rsidR="0080317E">
        <w:rPr>
          <w:rFonts w:ascii="Arial" w:hAnsi="Arial" w:cs="Arial"/>
          <w:i/>
          <w:iCs/>
          <w:color w:val="333233"/>
          <w:sz w:val="23"/>
          <w:szCs w:val="23"/>
        </w:rPr>
        <w:lastRenderedPageBreak/>
        <w:t xml:space="preserve">,, Je načase, aby sme si plánovači uvedomili, že nevieme takmer nič o ľuďoch. Ak to priznáme, otvoríme dvere pre iné profesie a ich odborné znalosti, poznatky z iných odborov.’’ </w:t>
      </w:r>
      <w:r w:rsidR="0080317E">
        <w:rPr>
          <w:color w:val="000000"/>
          <w:sz w:val="27"/>
          <w:szCs w:val="27"/>
        </w:rPr>
        <w:br/>
      </w:r>
      <w:r w:rsidR="0080317E">
        <w:rPr>
          <w:rFonts w:ascii="Arial" w:hAnsi="Arial" w:cs="Arial"/>
          <w:i/>
          <w:iCs/>
          <w:color w:val="000000"/>
          <w:sz w:val="23"/>
          <w:szCs w:val="23"/>
        </w:rPr>
        <w:t xml:space="preserve">„ Vytvorenie novej koncepcie priestoru, ktorá bude </w:t>
      </w:r>
      <w:proofErr w:type="spellStart"/>
      <w:r w:rsidR="0080317E">
        <w:rPr>
          <w:rFonts w:ascii="Arial" w:hAnsi="Arial" w:cs="Arial"/>
          <w:i/>
          <w:iCs/>
          <w:color w:val="000000"/>
          <w:sz w:val="23"/>
          <w:szCs w:val="23"/>
        </w:rPr>
        <w:t>uspokojovať</w:t>
      </w:r>
      <w:proofErr w:type="spellEnd"/>
      <w:r w:rsidR="0080317E">
        <w:rPr>
          <w:rFonts w:ascii="Arial" w:hAnsi="Arial" w:cs="Arial"/>
          <w:i/>
          <w:iCs/>
          <w:color w:val="000000"/>
          <w:sz w:val="23"/>
          <w:szCs w:val="23"/>
        </w:rPr>
        <w:t xml:space="preserve"> hmotné, citové a duchovné potreby </w:t>
      </w:r>
      <w:proofErr w:type="spellStart"/>
      <w:r w:rsidR="0080317E">
        <w:rPr>
          <w:rFonts w:ascii="Arial" w:hAnsi="Arial" w:cs="Arial"/>
          <w:i/>
          <w:iCs/>
          <w:color w:val="000000"/>
          <w:sz w:val="23"/>
          <w:szCs w:val="23"/>
        </w:rPr>
        <w:t>súčasného</w:t>
      </w:r>
      <w:proofErr w:type="spellEnd"/>
      <w:r w:rsidR="0080317E">
        <w:rPr>
          <w:rFonts w:ascii="Arial" w:hAnsi="Arial" w:cs="Arial"/>
          <w:i/>
          <w:iCs/>
          <w:color w:val="000000"/>
          <w:sz w:val="23"/>
          <w:szCs w:val="23"/>
        </w:rPr>
        <w:t xml:space="preserve"> života “.</w:t>
      </w:r>
      <w:r w:rsidRPr="0080317E">
        <w:rPr>
          <w:rFonts w:ascii="Arial" w:eastAsia="Times New Roman" w:hAnsi="Arial" w:cs="Arial"/>
          <w:i/>
          <w:iCs/>
          <w:color w:val="000000"/>
          <w:sz w:val="23"/>
          <w:szCs w:val="23"/>
          <w:lang w:eastAsia="sk-SK"/>
        </w:rPr>
        <w:t>.</w:t>
      </w:r>
    </w:p>
    <w:p w:rsidR="0080317E" w:rsidRPr="0080317E" w:rsidRDefault="0080317E" w:rsidP="0077420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sk-SK"/>
        </w:rPr>
      </w:pPr>
    </w:p>
    <w:p w:rsidR="00774206" w:rsidRPr="0080317E" w:rsidRDefault="00774206" w:rsidP="0077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ciele: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</w:p>
    <w:p w:rsidR="00774206" w:rsidRPr="0080317E" w:rsidRDefault="00774206" w:rsidP="0077420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upozorniť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na jedinečný verejný priestor v meste; </w:t>
      </w:r>
    </w:p>
    <w:p w:rsidR="00774206" w:rsidRPr="0080317E" w:rsidRDefault="00774206" w:rsidP="0077420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legitímnou formou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participatívneho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plánovania a následného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spoluosvojovania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si verejného priestoru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aktivizovať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nielen komunitu ale i záujem širšej verejnosti oň /ak nie sú ľudia v priestore šťastní, prestávajú sa angažovať a ich aktivita klesá. Môžu sa tam síce vyskytovať ako užívatelia fyzicky, a zároveň opustiť ho emocionálne;</w:t>
      </w:r>
    </w:p>
    <w:p w:rsidR="00774206" w:rsidRPr="0080317E" w:rsidRDefault="00774206" w:rsidP="0077420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uplatniť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interdisciplinárny prístup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edukácie študentov príbuzných odborov akademikmi aj expertmi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priamo v priestore.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Nabiť priestor aktivitami ešte nemusí znamenať úspech. Aktivity a užívatelia by mali do seba zapadnúť ako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puzzle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Priestor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Lafranconi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prejde zmenou, ale ešte netušíme akou. Prostredníctvom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workshopu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sa zameriavame na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kolaboráciu najväčších talentov z rôznych disciplín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Osvietení študenti nepotrebujú prísne riadenia, ani podnecovanie, maximálne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usmernenie kouča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 Študenti si budú podobní záľubami /plánovanie/ a vekom /3tiaci?/;</w:t>
      </w:r>
    </w:p>
    <w:p w:rsidR="00774206" w:rsidRPr="0080317E" w:rsidRDefault="00774206" w:rsidP="0077420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edukovať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verejnosť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/poukázať na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psychosociálny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aspekt udržateľnosti/;</w:t>
      </w:r>
    </w:p>
    <w:p w:rsidR="00774206" w:rsidRPr="0080317E" w:rsidRDefault="00774206" w:rsidP="0077420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objektívnym a spravodlivým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skúmaním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a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dokumentovaním verejného záujmu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vytvoriť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trvalejšiu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hodnotu v podobe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psychosociálneho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kapitálu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/zabezpečením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identity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a zlepšenia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bezpečnosti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verejného priestoru/ pre komunitu. Vytvoriť priestor, v ktorom budú ľudia spokojní. Spokojní ľudia vytvárajú skvelý priestor, ktorému tak zaručujú skvelú budúcnosť. Priestor, ktorý má duch, energiu, ktorú je cítiť /identita/ a ktorá ľudí pohltí. </w:t>
      </w:r>
    </w:p>
    <w:p w:rsidR="00774206" w:rsidRPr="0080317E" w:rsidRDefault="00774206" w:rsidP="0077420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dosiahnuť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status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autonónmej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zóny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/lokality spravujúcej komunitou ľudí so spoločným záujmom tvorivo spolupracovať, komunikovať a navzájom sa inšpirovať/.</w:t>
      </w:r>
    </w:p>
    <w:p w:rsidR="00774206" w:rsidRPr="0080317E" w:rsidRDefault="00774206" w:rsidP="0077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forma realizácie projektu: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medziuniverzitná spolupráca študentov /UK, STU /U + KA + PP/, SPU /FZKI/ prostredníctvom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workshopu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s využitím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procesu participácie verejnosti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. Staviame na otvorenosti, spolupatričnosti 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interdisciplinarite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v plánovaní /po prvýkrát v histórii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kolaborácia architektov, krajinných architektov, sociológov, filozofov, psychológov a priestorových plánovačov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/. Realizácia formou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participatívneho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spoluosvojovania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si verejného priestoru komunitami a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subkulturámi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ktoré sa tu prirodzene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vyskutujú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 aktívne ho formujú bez obmedzenia a vylúčenia ostatných užívateľských skupín.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výstupy projektu: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</w:p>
    <w:p w:rsidR="00774206" w:rsidRPr="0080317E" w:rsidRDefault="0080317E" w:rsidP="0077420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minimálne 5</w:t>
      </w:r>
      <w:r w:rsidR="00774206"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variantných </w:t>
      </w:r>
      <w:proofErr w:type="spellStart"/>
      <w:r w:rsidR="00774206"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štúdí</w:t>
      </w:r>
      <w:proofErr w:type="spellEnd"/>
      <w:r w:rsidR="00774206"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verejného priestoru zdarma;</w:t>
      </w:r>
    </w:p>
    <w:p w:rsidR="00774206" w:rsidRPr="0080317E" w:rsidRDefault="00774206" w:rsidP="0077420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lastRenderedPageBreak/>
        <w:t xml:space="preserve">formou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deliberatívneho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výberu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selekcia najlepších riešení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premeny konkrétneho verejného priestoru;</w:t>
      </w:r>
    </w:p>
    <w:p w:rsidR="00774206" w:rsidRPr="0080317E" w:rsidRDefault="00774206" w:rsidP="0077420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krátkodobé hľadisko: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okamžitá premena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zanedbaného verejného priestoru,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realizácia konkrétnych dočasných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/hudobné podujatia,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street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performance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street-art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galéria/, potenciálne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trvalejších intervencií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/ekologické ihrisko, lavičky,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graffity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open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air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fitness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outdoorové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športoviská, hojdačka, lezecká stena, zvuková inštalácia/ vo verejnom priestore;</w:t>
      </w:r>
    </w:p>
    <w:p w:rsidR="00774206" w:rsidRPr="0080317E" w:rsidRDefault="00774206" w:rsidP="0077420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dlhodobé hľadisko: možný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podklad pre spracovanie zadania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mestom na vypísanie urbanistickej súťaže na priestor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Lafranconi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 jeho následnú realizáciu;</w:t>
      </w:r>
    </w:p>
    <w:p w:rsidR="00774206" w:rsidRPr="0080317E" w:rsidRDefault="00774206" w:rsidP="0077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plánované aktivity / fázy projektu /konkrétne kroky/: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1. Internetová propagácia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</w:p>
    <w:p w:rsidR="00774206" w:rsidRPr="0080317E" w:rsidRDefault="00774206" w:rsidP="0077420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spracovanie informačného plagátu pre študentov /Lukáš &amp; Janči/ </w:t>
      </w:r>
    </w:p>
    <w:p w:rsidR="00774206" w:rsidRPr="0080317E" w:rsidRDefault="00774206" w:rsidP="0077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termín: 1.3. 2013</w:t>
      </w:r>
    </w:p>
    <w:p w:rsidR="00774206" w:rsidRPr="0080317E" w:rsidRDefault="00774206" w:rsidP="00774206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spracovanie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draftu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dotazníka /2ka/</w:t>
      </w:r>
    </w:p>
    <w:p w:rsidR="00774206" w:rsidRPr="0080317E" w:rsidRDefault="00774206" w:rsidP="0077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termín: 1.3. 2013</w:t>
      </w:r>
    </w:p>
    <w:p w:rsidR="00774206" w:rsidRPr="0080317E" w:rsidRDefault="00774206" w:rsidP="00774206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/oslovenie zainteresovaných strán: 20 študentov FA STU v rámci  </w:t>
      </w:r>
    </w:p>
    <w:p w:rsidR="00774206" w:rsidRPr="0080317E" w:rsidRDefault="00774206" w:rsidP="0077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  predmetu Mestský interiér, 3 študenti FF UK (filozof, psychológ, sociológ -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psychosociálny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 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   aspekt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), 2 študenti KA STU, 2 študenti /FZKI/ SPU a 2 študenti PP /ÚM STU - môžu priniesť do   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  projektu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ekonomický aspekt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/.</w:t>
      </w:r>
    </w:p>
    <w:p w:rsidR="00774206" w:rsidRPr="0080317E" w:rsidRDefault="00774206" w:rsidP="0077420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Mestský interiér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- učíme študentov spracovať dotazník /K.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Boháčová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I.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Pasečná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V.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Poklembová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/ </w:t>
      </w:r>
    </w:p>
    <w:p w:rsidR="00774206" w:rsidRPr="0080317E" w:rsidRDefault="00774206" w:rsidP="0077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 xml:space="preserve">   zadanie: </w:t>
      </w:r>
      <w:r w:rsidRPr="0080317E">
        <w:rPr>
          <w:rFonts w:ascii="Arial" w:eastAsia="Times New Roman" w:hAnsi="Arial" w:cs="Arial"/>
          <w:b/>
          <w:bCs/>
          <w:color w:val="00C5FF"/>
          <w:sz w:val="23"/>
          <w:szCs w:val="23"/>
          <w:lang w:eastAsia="sk-SK"/>
        </w:rPr>
        <w:t xml:space="preserve">Komplexné riešenie verejného priestoru </w:t>
      </w:r>
      <w:proofErr w:type="spellStart"/>
      <w:r w:rsidRPr="0080317E">
        <w:rPr>
          <w:rFonts w:ascii="Arial" w:eastAsia="Times New Roman" w:hAnsi="Arial" w:cs="Arial"/>
          <w:b/>
          <w:bCs/>
          <w:color w:val="00C5FF"/>
          <w:sz w:val="23"/>
          <w:szCs w:val="23"/>
          <w:lang w:eastAsia="sk-SK"/>
        </w:rPr>
        <w:t>Lafranconi</w:t>
      </w:r>
      <w:proofErr w:type="spellEnd"/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C5FF"/>
          <w:sz w:val="23"/>
          <w:szCs w:val="23"/>
          <w:lang w:eastAsia="sk-SK"/>
        </w:rPr>
        <w:t>                  </w:t>
      </w:r>
      <w:r w:rsidRPr="0080317E">
        <w:rPr>
          <w:rFonts w:ascii="Arial" w:eastAsia="Times New Roman" w:hAnsi="Arial" w:cs="Arial"/>
          <w:color w:val="00C5FF"/>
          <w:sz w:val="23"/>
          <w:szCs w:val="23"/>
          <w:lang w:eastAsia="sk-SK"/>
        </w:rPr>
        <w:t>cena realizácie: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       typ intervencie: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termín: 4.3. 2013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3. Dotazníkový prieskum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- v teréne so študentmi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DC00FF"/>
          <w:sz w:val="23"/>
          <w:szCs w:val="23"/>
          <w:lang w:eastAsia="sk-SK"/>
        </w:rPr>
        <w:t>   termín: 16 - 17.3. 2013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4.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Ideový interdisciplinárny </w:t>
      </w:r>
      <w:proofErr w:type="spellStart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workshop</w:t>
      </w:r>
      <w:proofErr w:type="spellEnd"/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FA STU, FF UK, ÚM STU /PP/, KA STU, /FZKI/ SPU.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DC00FF"/>
          <w:sz w:val="23"/>
          <w:szCs w:val="23"/>
          <w:lang w:eastAsia="sk-SK"/>
        </w:rPr>
        <w:t>   termín: 18 - 21.4. 2013;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miesto: Lodenica;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cieľ: variantné štúdie zamerané na funkčné využitie územia, prevádzkové riešenie, doplnenie  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 xml:space="preserve">územia vhodnými zásahmi, ktoré by zvýšili jeho užívateľský potenciál.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Koučing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8 skupín.</w:t>
      </w:r>
    </w:p>
    <w:p w:rsidR="00774206" w:rsidRPr="0080317E" w:rsidRDefault="00774206" w:rsidP="0077420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6 x 1/2 hodinové prednášky;</w:t>
      </w:r>
    </w:p>
    <w:p w:rsidR="00774206" w:rsidRPr="0080317E" w:rsidRDefault="00774206" w:rsidP="0077420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urbanistický prieskum lokality,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foto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dokumentácia /umiestnenie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časozbernej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kamery/;</w:t>
      </w:r>
    </w:p>
    <w:p w:rsidR="00774206" w:rsidRPr="0080317E" w:rsidRDefault="00774206" w:rsidP="0077420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analýza územia</w:t>
      </w:r>
    </w:p>
    <w:p w:rsidR="00774206" w:rsidRPr="0080317E" w:rsidRDefault="00774206" w:rsidP="0077420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lastRenderedPageBreak/>
        <w:t>návrhy</w:t>
      </w:r>
    </w:p>
    <w:p w:rsidR="00774206" w:rsidRPr="0080317E" w:rsidRDefault="00774206" w:rsidP="00774206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finalizácia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posterov</w:t>
      </w:r>
      <w:proofErr w:type="spellEnd"/>
    </w:p>
    <w:p w:rsidR="00244517" w:rsidRDefault="00774206" w:rsidP="00774206"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5. Finálna prezentácia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posterov</w:t>
      </w:r>
      <w:proofErr w:type="spellEnd"/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termín: 15.5. 2013;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  sponzoring, 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verejná súťaž 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   cieľ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: výber konkrétnych intervencií, ktoré sa zrealizujú formou hodnotenie expertov verzus 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  laickej verejnosti - systém LIKE /E. Šoltésová/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forma priebehu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: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deliberatívne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fórum;</w:t>
      </w:r>
      <w:bookmarkStart w:id="0" w:name="_GoBack"/>
      <w:bookmarkEnd w:id="0"/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forma prezentácie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: spoločná výstava;</w:t>
      </w:r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</w:t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sprievodné akcie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: simulácia aktivít v priestore, knižný trh,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cyklokoalícia</w:t>
      </w:r>
      <w:proofErr w:type="spellEnd"/>
      <w:r w:rsidRPr="008031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80317E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6. Publikovanie</w:t>
      </w:r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priebehu, procesu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participatívneho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plánovania na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eTRENDe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formou seriálu na pokračovanie.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Participatívne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postupy zhodnotí nestranný publicista, teoretik, ktorý textovo zaznamená proces celého pilotného projektu. Zaoberá sa otázkami úspešnosti projektu, priebehu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workshopu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disproporcií, resp. súladu hodnotenia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posterov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expertmi </w:t>
      </w:r>
      <w:proofErr w:type="spellStart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vz</w:t>
      </w:r>
      <w:proofErr w:type="spellEnd"/>
      <w:r w:rsidRPr="0080317E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 laickej verejnosti. Sprievodná kamera.</w:t>
      </w:r>
      <w:r w:rsidRPr="00774206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774206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774206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  <w:r w:rsidRPr="00774206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/>
      </w:r>
    </w:p>
    <w:sectPr w:rsidR="0024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211"/>
    <w:multiLevelType w:val="multilevel"/>
    <w:tmpl w:val="D37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A2F44"/>
    <w:multiLevelType w:val="multilevel"/>
    <w:tmpl w:val="EB9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11ACA"/>
    <w:multiLevelType w:val="multilevel"/>
    <w:tmpl w:val="F91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64325"/>
    <w:multiLevelType w:val="multilevel"/>
    <w:tmpl w:val="561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4B9E"/>
    <w:multiLevelType w:val="multilevel"/>
    <w:tmpl w:val="7F3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F170A"/>
    <w:multiLevelType w:val="multilevel"/>
    <w:tmpl w:val="3D60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56D8F"/>
    <w:multiLevelType w:val="multilevel"/>
    <w:tmpl w:val="BD4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6"/>
    <w:rsid w:val="0000382F"/>
    <w:rsid w:val="000075C9"/>
    <w:rsid w:val="000120F6"/>
    <w:rsid w:val="00013035"/>
    <w:rsid w:val="00020039"/>
    <w:rsid w:val="000204CC"/>
    <w:rsid w:val="000252D3"/>
    <w:rsid w:val="00025743"/>
    <w:rsid w:val="0002597C"/>
    <w:rsid w:val="00052E61"/>
    <w:rsid w:val="00053F69"/>
    <w:rsid w:val="00055CD6"/>
    <w:rsid w:val="00066983"/>
    <w:rsid w:val="000701E8"/>
    <w:rsid w:val="00072E44"/>
    <w:rsid w:val="000736B4"/>
    <w:rsid w:val="00080404"/>
    <w:rsid w:val="00091BA6"/>
    <w:rsid w:val="00095F81"/>
    <w:rsid w:val="000A04AE"/>
    <w:rsid w:val="000A2FFD"/>
    <w:rsid w:val="000B312F"/>
    <w:rsid w:val="000B443B"/>
    <w:rsid w:val="000B4F18"/>
    <w:rsid w:val="000C5E75"/>
    <w:rsid w:val="000D5512"/>
    <w:rsid w:val="000D643E"/>
    <w:rsid w:val="000D6CA0"/>
    <w:rsid w:val="000E46C4"/>
    <w:rsid w:val="0010592A"/>
    <w:rsid w:val="0010593F"/>
    <w:rsid w:val="00107EE7"/>
    <w:rsid w:val="00111394"/>
    <w:rsid w:val="00113A13"/>
    <w:rsid w:val="00133DFF"/>
    <w:rsid w:val="00140170"/>
    <w:rsid w:val="00150616"/>
    <w:rsid w:val="00155967"/>
    <w:rsid w:val="001565AA"/>
    <w:rsid w:val="00163190"/>
    <w:rsid w:val="001638D4"/>
    <w:rsid w:val="001646D1"/>
    <w:rsid w:val="00172544"/>
    <w:rsid w:val="0018269A"/>
    <w:rsid w:val="00182FDB"/>
    <w:rsid w:val="001833F2"/>
    <w:rsid w:val="00184A55"/>
    <w:rsid w:val="00197055"/>
    <w:rsid w:val="001A6B9F"/>
    <w:rsid w:val="001B1FAD"/>
    <w:rsid w:val="001B2554"/>
    <w:rsid w:val="001B2B24"/>
    <w:rsid w:val="001B42C1"/>
    <w:rsid w:val="001B62AF"/>
    <w:rsid w:val="001C29E1"/>
    <w:rsid w:val="001C2B1D"/>
    <w:rsid w:val="001C416E"/>
    <w:rsid w:val="001D0114"/>
    <w:rsid w:val="001D4DA8"/>
    <w:rsid w:val="001D5242"/>
    <w:rsid w:val="001D7493"/>
    <w:rsid w:val="001E4F21"/>
    <w:rsid w:val="001F089D"/>
    <w:rsid w:val="001F10A3"/>
    <w:rsid w:val="001F20FA"/>
    <w:rsid w:val="001F3A34"/>
    <w:rsid w:val="001F7211"/>
    <w:rsid w:val="00204A35"/>
    <w:rsid w:val="002079C7"/>
    <w:rsid w:val="00210A62"/>
    <w:rsid w:val="00210C7E"/>
    <w:rsid w:val="00210E3E"/>
    <w:rsid w:val="0021134E"/>
    <w:rsid w:val="0021189D"/>
    <w:rsid w:val="002229E7"/>
    <w:rsid w:val="002405BE"/>
    <w:rsid w:val="00241762"/>
    <w:rsid w:val="00241D16"/>
    <w:rsid w:val="00244517"/>
    <w:rsid w:val="0024577F"/>
    <w:rsid w:val="0024709A"/>
    <w:rsid w:val="0025669A"/>
    <w:rsid w:val="002605A7"/>
    <w:rsid w:val="00261FF7"/>
    <w:rsid w:val="002723E7"/>
    <w:rsid w:val="00277D96"/>
    <w:rsid w:val="002804FD"/>
    <w:rsid w:val="00282973"/>
    <w:rsid w:val="00282D62"/>
    <w:rsid w:val="00285DD1"/>
    <w:rsid w:val="0029129A"/>
    <w:rsid w:val="002A595B"/>
    <w:rsid w:val="002B305C"/>
    <w:rsid w:val="002B5AFA"/>
    <w:rsid w:val="002B740B"/>
    <w:rsid w:val="002B7AA3"/>
    <w:rsid w:val="002C1FBB"/>
    <w:rsid w:val="002D1016"/>
    <w:rsid w:val="002D1EBF"/>
    <w:rsid w:val="002D5E0E"/>
    <w:rsid w:val="002E0432"/>
    <w:rsid w:val="002E2B7A"/>
    <w:rsid w:val="002E3384"/>
    <w:rsid w:val="002F172A"/>
    <w:rsid w:val="002F4589"/>
    <w:rsid w:val="002F4F6B"/>
    <w:rsid w:val="0030486C"/>
    <w:rsid w:val="003068D1"/>
    <w:rsid w:val="003131A5"/>
    <w:rsid w:val="003157F7"/>
    <w:rsid w:val="00315CF5"/>
    <w:rsid w:val="0031792E"/>
    <w:rsid w:val="003227B1"/>
    <w:rsid w:val="00323BED"/>
    <w:rsid w:val="00326508"/>
    <w:rsid w:val="00334A9C"/>
    <w:rsid w:val="003402F9"/>
    <w:rsid w:val="003422C6"/>
    <w:rsid w:val="00343DE1"/>
    <w:rsid w:val="00344AEE"/>
    <w:rsid w:val="00353ED6"/>
    <w:rsid w:val="0037317B"/>
    <w:rsid w:val="003735E0"/>
    <w:rsid w:val="003741CF"/>
    <w:rsid w:val="0038247E"/>
    <w:rsid w:val="00387BB6"/>
    <w:rsid w:val="003955F2"/>
    <w:rsid w:val="003A69EB"/>
    <w:rsid w:val="003B0689"/>
    <w:rsid w:val="003B35E9"/>
    <w:rsid w:val="003B5F40"/>
    <w:rsid w:val="003C478F"/>
    <w:rsid w:val="003C7596"/>
    <w:rsid w:val="003D2141"/>
    <w:rsid w:val="003D258F"/>
    <w:rsid w:val="003D3683"/>
    <w:rsid w:val="003D51E9"/>
    <w:rsid w:val="003D5AF6"/>
    <w:rsid w:val="003E4813"/>
    <w:rsid w:val="003E7D18"/>
    <w:rsid w:val="003F2162"/>
    <w:rsid w:val="003F4DE7"/>
    <w:rsid w:val="003F6AFA"/>
    <w:rsid w:val="003F75E1"/>
    <w:rsid w:val="004064DD"/>
    <w:rsid w:val="00411508"/>
    <w:rsid w:val="0041287A"/>
    <w:rsid w:val="004152E7"/>
    <w:rsid w:val="00415473"/>
    <w:rsid w:val="00421741"/>
    <w:rsid w:val="004267D2"/>
    <w:rsid w:val="00427659"/>
    <w:rsid w:val="00430D70"/>
    <w:rsid w:val="00432983"/>
    <w:rsid w:val="0043592B"/>
    <w:rsid w:val="004443DD"/>
    <w:rsid w:val="0044597F"/>
    <w:rsid w:val="004529F3"/>
    <w:rsid w:val="00463428"/>
    <w:rsid w:val="00464913"/>
    <w:rsid w:val="00475D1C"/>
    <w:rsid w:val="00477AA9"/>
    <w:rsid w:val="00481B24"/>
    <w:rsid w:val="0048374C"/>
    <w:rsid w:val="0048668A"/>
    <w:rsid w:val="00486A87"/>
    <w:rsid w:val="004902AC"/>
    <w:rsid w:val="00492474"/>
    <w:rsid w:val="004A3BB1"/>
    <w:rsid w:val="004A5C8F"/>
    <w:rsid w:val="004B4F57"/>
    <w:rsid w:val="004D32DA"/>
    <w:rsid w:val="004D48F0"/>
    <w:rsid w:val="004E2133"/>
    <w:rsid w:val="00504676"/>
    <w:rsid w:val="00504F57"/>
    <w:rsid w:val="00505825"/>
    <w:rsid w:val="00506B72"/>
    <w:rsid w:val="005258B8"/>
    <w:rsid w:val="00525B3D"/>
    <w:rsid w:val="00526EC5"/>
    <w:rsid w:val="00530183"/>
    <w:rsid w:val="00532C49"/>
    <w:rsid w:val="00535AA9"/>
    <w:rsid w:val="00537A7E"/>
    <w:rsid w:val="0054526F"/>
    <w:rsid w:val="00547234"/>
    <w:rsid w:val="0055293E"/>
    <w:rsid w:val="00560667"/>
    <w:rsid w:val="00573BAD"/>
    <w:rsid w:val="005748C4"/>
    <w:rsid w:val="00574A84"/>
    <w:rsid w:val="00577BFC"/>
    <w:rsid w:val="0058142F"/>
    <w:rsid w:val="00584E8F"/>
    <w:rsid w:val="00585C76"/>
    <w:rsid w:val="00593365"/>
    <w:rsid w:val="00594C3E"/>
    <w:rsid w:val="005A1CEE"/>
    <w:rsid w:val="005A6FDE"/>
    <w:rsid w:val="005B5636"/>
    <w:rsid w:val="005C2C1C"/>
    <w:rsid w:val="005C5BBF"/>
    <w:rsid w:val="005C76BE"/>
    <w:rsid w:val="005C7E63"/>
    <w:rsid w:val="005D1F00"/>
    <w:rsid w:val="005D24E9"/>
    <w:rsid w:val="005D4412"/>
    <w:rsid w:val="005D4C97"/>
    <w:rsid w:val="005D774E"/>
    <w:rsid w:val="005E0E2D"/>
    <w:rsid w:val="005E4179"/>
    <w:rsid w:val="005E42B2"/>
    <w:rsid w:val="005E6336"/>
    <w:rsid w:val="005F2D56"/>
    <w:rsid w:val="005F3362"/>
    <w:rsid w:val="006022E5"/>
    <w:rsid w:val="00604D91"/>
    <w:rsid w:val="006139F6"/>
    <w:rsid w:val="00626BEB"/>
    <w:rsid w:val="00627656"/>
    <w:rsid w:val="0063519D"/>
    <w:rsid w:val="006352FF"/>
    <w:rsid w:val="006379E6"/>
    <w:rsid w:val="006401C2"/>
    <w:rsid w:val="00640306"/>
    <w:rsid w:val="00650910"/>
    <w:rsid w:val="006554BA"/>
    <w:rsid w:val="006746F8"/>
    <w:rsid w:val="00680AD3"/>
    <w:rsid w:val="006828F6"/>
    <w:rsid w:val="00686C3D"/>
    <w:rsid w:val="0068766A"/>
    <w:rsid w:val="006A2DCA"/>
    <w:rsid w:val="006A2DFE"/>
    <w:rsid w:val="006B4989"/>
    <w:rsid w:val="006B73F6"/>
    <w:rsid w:val="006D025B"/>
    <w:rsid w:val="006D02C0"/>
    <w:rsid w:val="006E1977"/>
    <w:rsid w:val="00702464"/>
    <w:rsid w:val="00702FFA"/>
    <w:rsid w:val="007033B8"/>
    <w:rsid w:val="00710B92"/>
    <w:rsid w:val="007110B7"/>
    <w:rsid w:val="007164D0"/>
    <w:rsid w:val="00723AD5"/>
    <w:rsid w:val="00725E1D"/>
    <w:rsid w:val="007349DD"/>
    <w:rsid w:val="00734C89"/>
    <w:rsid w:val="0074644B"/>
    <w:rsid w:val="0075604C"/>
    <w:rsid w:val="007627C7"/>
    <w:rsid w:val="007636FC"/>
    <w:rsid w:val="0076429A"/>
    <w:rsid w:val="00774206"/>
    <w:rsid w:val="00776F4C"/>
    <w:rsid w:val="0078391D"/>
    <w:rsid w:val="0078399C"/>
    <w:rsid w:val="007841C1"/>
    <w:rsid w:val="00785E65"/>
    <w:rsid w:val="00786396"/>
    <w:rsid w:val="007914D8"/>
    <w:rsid w:val="007926A3"/>
    <w:rsid w:val="0079348D"/>
    <w:rsid w:val="00797111"/>
    <w:rsid w:val="00797F6F"/>
    <w:rsid w:val="007B2A89"/>
    <w:rsid w:val="007B2E59"/>
    <w:rsid w:val="007B6847"/>
    <w:rsid w:val="007B7767"/>
    <w:rsid w:val="007C0212"/>
    <w:rsid w:val="007C3F72"/>
    <w:rsid w:val="007C4C7E"/>
    <w:rsid w:val="007C4D00"/>
    <w:rsid w:val="007D0B40"/>
    <w:rsid w:val="007D17F8"/>
    <w:rsid w:val="007D6095"/>
    <w:rsid w:val="007D7D82"/>
    <w:rsid w:val="007E1397"/>
    <w:rsid w:val="007E610A"/>
    <w:rsid w:val="0080317E"/>
    <w:rsid w:val="00805ECE"/>
    <w:rsid w:val="00812001"/>
    <w:rsid w:val="00813A7B"/>
    <w:rsid w:val="00816007"/>
    <w:rsid w:val="00816E20"/>
    <w:rsid w:val="00820A56"/>
    <w:rsid w:val="00827C12"/>
    <w:rsid w:val="00827C94"/>
    <w:rsid w:val="00830CB8"/>
    <w:rsid w:val="008320C0"/>
    <w:rsid w:val="008325EE"/>
    <w:rsid w:val="00834488"/>
    <w:rsid w:val="0083473E"/>
    <w:rsid w:val="008354B4"/>
    <w:rsid w:val="008452E9"/>
    <w:rsid w:val="00847690"/>
    <w:rsid w:val="00851297"/>
    <w:rsid w:val="008536FF"/>
    <w:rsid w:val="0085571C"/>
    <w:rsid w:val="00856A47"/>
    <w:rsid w:val="008607BF"/>
    <w:rsid w:val="00862EA6"/>
    <w:rsid w:val="00863138"/>
    <w:rsid w:val="00865E05"/>
    <w:rsid w:val="00870CA1"/>
    <w:rsid w:val="00871C6F"/>
    <w:rsid w:val="00873871"/>
    <w:rsid w:val="00874C95"/>
    <w:rsid w:val="008807C4"/>
    <w:rsid w:val="008900AE"/>
    <w:rsid w:val="00890332"/>
    <w:rsid w:val="00890E5E"/>
    <w:rsid w:val="00893013"/>
    <w:rsid w:val="0089578F"/>
    <w:rsid w:val="008A19FE"/>
    <w:rsid w:val="008B19E8"/>
    <w:rsid w:val="008B26F1"/>
    <w:rsid w:val="008B6CC3"/>
    <w:rsid w:val="008B6D8C"/>
    <w:rsid w:val="008C0F86"/>
    <w:rsid w:val="008C333B"/>
    <w:rsid w:val="008D2B8A"/>
    <w:rsid w:val="008D449D"/>
    <w:rsid w:val="008D6B20"/>
    <w:rsid w:val="008D79E5"/>
    <w:rsid w:val="008D7F18"/>
    <w:rsid w:val="008F4514"/>
    <w:rsid w:val="008F6CFA"/>
    <w:rsid w:val="0090045B"/>
    <w:rsid w:val="0090288E"/>
    <w:rsid w:val="00914296"/>
    <w:rsid w:val="00922314"/>
    <w:rsid w:val="00922B26"/>
    <w:rsid w:val="00922CBE"/>
    <w:rsid w:val="009272F0"/>
    <w:rsid w:val="00927C41"/>
    <w:rsid w:val="0093249E"/>
    <w:rsid w:val="00934635"/>
    <w:rsid w:val="009409DF"/>
    <w:rsid w:val="00940A62"/>
    <w:rsid w:val="009427F8"/>
    <w:rsid w:val="00946F5F"/>
    <w:rsid w:val="009506F3"/>
    <w:rsid w:val="00967BFD"/>
    <w:rsid w:val="00971234"/>
    <w:rsid w:val="00975441"/>
    <w:rsid w:val="00976052"/>
    <w:rsid w:val="00985C4E"/>
    <w:rsid w:val="00986B6E"/>
    <w:rsid w:val="00990C53"/>
    <w:rsid w:val="009A1212"/>
    <w:rsid w:val="009A71F5"/>
    <w:rsid w:val="009B2A9C"/>
    <w:rsid w:val="009C0D2B"/>
    <w:rsid w:val="009C1F8F"/>
    <w:rsid w:val="009D3541"/>
    <w:rsid w:val="009D6635"/>
    <w:rsid w:val="009E39E4"/>
    <w:rsid w:val="009E6421"/>
    <w:rsid w:val="009E669E"/>
    <w:rsid w:val="009F4F34"/>
    <w:rsid w:val="009F4FE3"/>
    <w:rsid w:val="009F66F7"/>
    <w:rsid w:val="00A07470"/>
    <w:rsid w:val="00A110DC"/>
    <w:rsid w:val="00A22511"/>
    <w:rsid w:val="00A23555"/>
    <w:rsid w:val="00A36B04"/>
    <w:rsid w:val="00A373BB"/>
    <w:rsid w:val="00A43831"/>
    <w:rsid w:val="00A45AD5"/>
    <w:rsid w:val="00A46BB6"/>
    <w:rsid w:val="00A505CD"/>
    <w:rsid w:val="00A56CBE"/>
    <w:rsid w:val="00A57953"/>
    <w:rsid w:val="00A64834"/>
    <w:rsid w:val="00A74E97"/>
    <w:rsid w:val="00A81096"/>
    <w:rsid w:val="00A927FF"/>
    <w:rsid w:val="00A94FDA"/>
    <w:rsid w:val="00AA1322"/>
    <w:rsid w:val="00AA20A3"/>
    <w:rsid w:val="00AB0E0A"/>
    <w:rsid w:val="00AB2029"/>
    <w:rsid w:val="00AB494D"/>
    <w:rsid w:val="00AC03EC"/>
    <w:rsid w:val="00AC21E3"/>
    <w:rsid w:val="00AC2C1E"/>
    <w:rsid w:val="00AD0006"/>
    <w:rsid w:val="00AD45D6"/>
    <w:rsid w:val="00AD5399"/>
    <w:rsid w:val="00AE1D07"/>
    <w:rsid w:val="00AE7020"/>
    <w:rsid w:val="00AE75BB"/>
    <w:rsid w:val="00AF1816"/>
    <w:rsid w:val="00AF5501"/>
    <w:rsid w:val="00B03626"/>
    <w:rsid w:val="00B0587A"/>
    <w:rsid w:val="00B05F5D"/>
    <w:rsid w:val="00B07A79"/>
    <w:rsid w:val="00B1065D"/>
    <w:rsid w:val="00B166C0"/>
    <w:rsid w:val="00B23A18"/>
    <w:rsid w:val="00B27E57"/>
    <w:rsid w:val="00B309EB"/>
    <w:rsid w:val="00B31E79"/>
    <w:rsid w:val="00B370E5"/>
    <w:rsid w:val="00B378F1"/>
    <w:rsid w:val="00B44675"/>
    <w:rsid w:val="00B44D0A"/>
    <w:rsid w:val="00B651B2"/>
    <w:rsid w:val="00B75D68"/>
    <w:rsid w:val="00B77B68"/>
    <w:rsid w:val="00B86E6E"/>
    <w:rsid w:val="00B91E59"/>
    <w:rsid w:val="00B95213"/>
    <w:rsid w:val="00BA575A"/>
    <w:rsid w:val="00BA57EC"/>
    <w:rsid w:val="00BB5088"/>
    <w:rsid w:val="00BC2079"/>
    <w:rsid w:val="00BC5104"/>
    <w:rsid w:val="00BD6C16"/>
    <w:rsid w:val="00BD73E0"/>
    <w:rsid w:val="00BE230F"/>
    <w:rsid w:val="00BE5893"/>
    <w:rsid w:val="00BF0ACB"/>
    <w:rsid w:val="00BF4959"/>
    <w:rsid w:val="00C00098"/>
    <w:rsid w:val="00C04D12"/>
    <w:rsid w:val="00C050BA"/>
    <w:rsid w:val="00C1292F"/>
    <w:rsid w:val="00C130E6"/>
    <w:rsid w:val="00C157A9"/>
    <w:rsid w:val="00C1756E"/>
    <w:rsid w:val="00C212D0"/>
    <w:rsid w:val="00C22733"/>
    <w:rsid w:val="00C232CA"/>
    <w:rsid w:val="00C3300F"/>
    <w:rsid w:val="00C43F2A"/>
    <w:rsid w:val="00C44B4C"/>
    <w:rsid w:val="00C452C6"/>
    <w:rsid w:val="00C46567"/>
    <w:rsid w:val="00C5248E"/>
    <w:rsid w:val="00C54D64"/>
    <w:rsid w:val="00C623E4"/>
    <w:rsid w:val="00C65844"/>
    <w:rsid w:val="00C65F4E"/>
    <w:rsid w:val="00C66565"/>
    <w:rsid w:val="00C66F0B"/>
    <w:rsid w:val="00C75557"/>
    <w:rsid w:val="00C75976"/>
    <w:rsid w:val="00C83886"/>
    <w:rsid w:val="00C8410E"/>
    <w:rsid w:val="00C97A83"/>
    <w:rsid w:val="00CA057F"/>
    <w:rsid w:val="00CA4155"/>
    <w:rsid w:val="00CA47CC"/>
    <w:rsid w:val="00CA7002"/>
    <w:rsid w:val="00CB070A"/>
    <w:rsid w:val="00CB2289"/>
    <w:rsid w:val="00CB450F"/>
    <w:rsid w:val="00CB628A"/>
    <w:rsid w:val="00CC1D80"/>
    <w:rsid w:val="00CC283D"/>
    <w:rsid w:val="00CC4262"/>
    <w:rsid w:val="00CD5C46"/>
    <w:rsid w:val="00CD642C"/>
    <w:rsid w:val="00CE05D1"/>
    <w:rsid w:val="00CE3322"/>
    <w:rsid w:val="00CE51A4"/>
    <w:rsid w:val="00CE6ACC"/>
    <w:rsid w:val="00CF31DE"/>
    <w:rsid w:val="00CF6FD6"/>
    <w:rsid w:val="00D0086C"/>
    <w:rsid w:val="00D0135D"/>
    <w:rsid w:val="00D04B40"/>
    <w:rsid w:val="00D061E2"/>
    <w:rsid w:val="00D10745"/>
    <w:rsid w:val="00D21959"/>
    <w:rsid w:val="00D23A29"/>
    <w:rsid w:val="00D27374"/>
    <w:rsid w:val="00D31489"/>
    <w:rsid w:val="00D410A5"/>
    <w:rsid w:val="00D42201"/>
    <w:rsid w:val="00D44A31"/>
    <w:rsid w:val="00D572C8"/>
    <w:rsid w:val="00D6041A"/>
    <w:rsid w:val="00D620A2"/>
    <w:rsid w:val="00D62A58"/>
    <w:rsid w:val="00D662A3"/>
    <w:rsid w:val="00D67448"/>
    <w:rsid w:val="00D72DA3"/>
    <w:rsid w:val="00D752B0"/>
    <w:rsid w:val="00D80160"/>
    <w:rsid w:val="00D808D0"/>
    <w:rsid w:val="00D832D9"/>
    <w:rsid w:val="00D840A3"/>
    <w:rsid w:val="00D8471C"/>
    <w:rsid w:val="00D90D2F"/>
    <w:rsid w:val="00D91D1B"/>
    <w:rsid w:val="00D94B9A"/>
    <w:rsid w:val="00D9503E"/>
    <w:rsid w:val="00DA2627"/>
    <w:rsid w:val="00DA3E8F"/>
    <w:rsid w:val="00DA40A9"/>
    <w:rsid w:val="00DB0D79"/>
    <w:rsid w:val="00DB42F1"/>
    <w:rsid w:val="00DB4FF9"/>
    <w:rsid w:val="00DB72B6"/>
    <w:rsid w:val="00DC40EF"/>
    <w:rsid w:val="00DC6298"/>
    <w:rsid w:val="00DD1198"/>
    <w:rsid w:val="00DD1D15"/>
    <w:rsid w:val="00DE2B42"/>
    <w:rsid w:val="00DE4E45"/>
    <w:rsid w:val="00DE6A2E"/>
    <w:rsid w:val="00DE7353"/>
    <w:rsid w:val="00DE7FC6"/>
    <w:rsid w:val="00DF4177"/>
    <w:rsid w:val="00DF7C52"/>
    <w:rsid w:val="00E039F5"/>
    <w:rsid w:val="00E100DC"/>
    <w:rsid w:val="00E106AB"/>
    <w:rsid w:val="00E217FF"/>
    <w:rsid w:val="00E24467"/>
    <w:rsid w:val="00E31ECD"/>
    <w:rsid w:val="00E320EA"/>
    <w:rsid w:val="00E32628"/>
    <w:rsid w:val="00E328AA"/>
    <w:rsid w:val="00E44B80"/>
    <w:rsid w:val="00E562B5"/>
    <w:rsid w:val="00E71315"/>
    <w:rsid w:val="00E7339B"/>
    <w:rsid w:val="00E749E9"/>
    <w:rsid w:val="00E77137"/>
    <w:rsid w:val="00E803D8"/>
    <w:rsid w:val="00E90685"/>
    <w:rsid w:val="00E941F0"/>
    <w:rsid w:val="00E974EC"/>
    <w:rsid w:val="00EA4076"/>
    <w:rsid w:val="00EB463D"/>
    <w:rsid w:val="00ED62FD"/>
    <w:rsid w:val="00EE11F4"/>
    <w:rsid w:val="00EE2E8D"/>
    <w:rsid w:val="00EE484E"/>
    <w:rsid w:val="00EF10AB"/>
    <w:rsid w:val="00EF661E"/>
    <w:rsid w:val="00F033A1"/>
    <w:rsid w:val="00F03788"/>
    <w:rsid w:val="00F05AB6"/>
    <w:rsid w:val="00F13472"/>
    <w:rsid w:val="00F1381C"/>
    <w:rsid w:val="00F1634B"/>
    <w:rsid w:val="00F20D57"/>
    <w:rsid w:val="00F22EFE"/>
    <w:rsid w:val="00F301BF"/>
    <w:rsid w:val="00F3091D"/>
    <w:rsid w:val="00F32E3D"/>
    <w:rsid w:val="00F35417"/>
    <w:rsid w:val="00F3560C"/>
    <w:rsid w:val="00F37AE0"/>
    <w:rsid w:val="00F40218"/>
    <w:rsid w:val="00F57BAB"/>
    <w:rsid w:val="00F614E0"/>
    <w:rsid w:val="00F61AB3"/>
    <w:rsid w:val="00F626B1"/>
    <w:rsid w:val="00F64DCB"/>
    <w:rsid w:val="00F66185"/>
    <w:rsid w:val="00F74D8D"/>
    <w:rsid w:val="00F754C7"/>
    <w:rsid w:val="00F876FD"/>
    <w:rsid w:val="00F91050"/>
    <w:rsid w:val="00F92DDF"/>
    <w:rsid w:val="00F94E4F"/>
    <w:rsid w:val="00FA1F12"/>
    <w:rsid w:val="00FA3C0F"/>
    <w:rsid w:val="00FC2713"/>
    <w:rsid w:val="00FC4391"/>
    <w:rsid w:val="00FC60E9"/>
    <w:rsid w:val="00FC6AA1"/>
    <w:rsid w:val="00FC6CAF"/>
    <w:rsid w:val="00FD07F5"/>
    <w:rsid w:val="00FD0FC2"/>
    <w:rsid w:val="00FD198E"/>
    <w:rsid w:val="00FE242D"/>
    <w:rsid w:val="00FF1309"/>
    <w:rsid w:val="00FF6937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tab-span">
    <w:name w:val="apple-tab-span"/>
    <w:basedOn w:val="Predvolenpsmoodseku"/>
    <w:rsid w:val="00774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tab-span">
    <w:name w:val="apple-tab-span"/>
    <w:basedOn w:val="Predvolenpsmoodseku"/>
    <w:rsid w:val="0077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luke</cp:lastModifiedBy>
  <cp:revision>4</cp:revision>
  <dcterms:created xsi:type="dcterms:W3CDTF">2013-02-11T22:12:00Z</dcterms:created>
  <dcterms:modified xsi:type="dcterms:W3CDTF">2013-02-15T01:27:00Z</dcterms:modified>
</cp:coreProperties>
</file>